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A9" w:rsidRDefault="005D0BA9" w:rsidP="00BF34D2">
      <w:pPr>
        <w:jc w:val="both"/>
        <w:rPr>
          <w:rFonts w:eastAsia="MS Mincho" w:cs="Arial"/>
          <w:color w:val="1F170A"/>
          <w:sz w:val="28"/>
          <w:szCs w:val="28"/>
          <w:lang w:val="en-US" w:eastAsia="ja-JP"/>
        </w:rPr>
      </w:pPr>
      <w:r w:rsidRPr="005D0BA9">
        <w:rPr>
          <w:rFonts w:eastAsia="MS Mincho" w:cs="Arial"/>
          <w:color w:val="1F170A"/>
          <w:sz w:val="28"/>
          <w:szCs w:val="28"/>
          <w:lang w:val="en-US"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71pt">
            <v:imagedata r:id="rId5" o:title=""/>
          </v:shape>
        </w:pict>
      </w:r>
    </w:p>
    <w:p w:rsidR="00E7195D" w:rsidRPr="00EB25AA" w:rsidRDefault="00E7195D" w:rsidP="005D0BA9">
      <w:pPr>
        <w:numPr>
          <w:ilvl w:val="0"/>
          <w:numId w:val="28"/>
        </w:numPr>
        <w:ind w:left="426" w:hanging="426"/>
        <w:jc w:val="both"/>
        <w:rPr>
          <w:rFonts w:eastAsia="MS Mincho" w:cs="Arial"/>
          <w:color w:val="000000"/>
          <w:sz w:val="28"/>
          <w:szCs w:val="28"/>
          <w:lang w:eastAsia="ja-JP"/>
        </w:rPr>
      </w:pPr>
      <w:r w:rsidRPr="00EB25AA">
        <w:rPr>
          <w:rFonts w:eastAsia="MS Mincho" w:cs="Arial"/>
          <w:color w:val="1F170A"/>
          <w:sz w:val="28"/>
          <w:szCs w:val="28"/>
          <w:lang w:eastAsia="ja-JP"/>
        </w:rPr>
        <w:lastRenderedPageBreak/>
        <w:t>Необходимо обеспечить (помочь обеспечить) организованную эвакуацию людей с территории, прилегающей к опасной зоне.</w:t>
      </w:r>
    </w:p>
    <w:p w:rsidR="00E7195D" w:rsidRPr="00EB25AA" w:rsidRDefault="00E7195D" w:rsidP="005D0BA9">
      <w:pPr>
        <w:numPr>
          <w:ilvl w:val="0"/>
          <w:numId w:val="28"/>
        </w:numPr>
        <w:ind w:left="426" w:hanging="426"/>
        <w:jc w:val="both"/>
        <w:rPr>
          <w:rFonts w:eastAsia="MS Mincho" w:cs="Arial"/>
          <w:color w:val="000000"/>
          <w:sz w:val="28"/>
          <w:szCs w:val="28"/>
          <w:lang w:eastAsia="ja-JP"/>
        </w:rPr>
      </w:pPr>
      <w:r w:rsidRPr="00EB25AA">
        <w:rPr>
          <w:rFonts w:eastAsia="MS Mincho" w:cs="Arial"/>
          <w:color w:val="1F170A"/>
          <w:sz w:val="28"/>
          <w:szCs w:val="28"/>
          <w:lang w:eastAsia="ja-JP"/>
        </w:rPr>
        <w:t>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</w:t>
      </w:r>
    </w:p>
    <w:p w:rsidR="00E7195D" w:rsidRPr="00EB25AA" w:rsidRDefault="00E7195D" w:rsidP="005D0BA9">
      <w:pPr>
        <w:numPr>
          <w:ilvl w:val="0"/>
          <w:numId w:val="28"/>
        </w:numPr>
        <w:ind w:left="426" w:hanging="426"/>
        <w:jc w:val="both"/>
        <w:rPr>
          <w:rFonts w:eastAsia="MS Mincho" w:cs="Arial"/>
          <w:color w:val="000000"/>
          <w:sz w:val="28"/>
          <w:szCs w:val="28"/>
          <w:lang w:eastAsia="ja-JP"/>
        </w:rPr>
      </w:pPr>
      <w:r w:rsidRPr="00EB25AA">
        <w:rPr>
          <w:rFonts w:eastAsia="MS Mincho" w:cs="Arial"/>
          <w:color w:val="1F170A"/>
          <w:sz w:val="28"/>
          <w:szCs w:val="28"/>
          <w:lang w:eastAsia="ja-JP"/>
        </w:rPr>
        <w:t>Далее действовать по указанию представителей правоохранительных органов.</w:t>
      </w:r>
    </w:p>
    <w:p w:rsidR="00E7195D" w:rsidRPr="00EB25AA" w:rsidRDefault="00E7195D" w:rsidP="005D0BA9">
      <w:pPr>
        <w:numPr>
          <w:ilvl w:val="0"/>
          <w:numId w:val="28"/>
        </w:numPr>
        <w:ind w:left="426" w:hanging="426"/>
        <w:jc w:val="both"/>
        <w:rPr>
          <w:rFonts w:eastAsia="MS Mincho" w:cs="Arial"/>
          <w:color w:val="000000"/>
          <w:sz w:val="28"/>
          <w:szCs w:val="28"/>
          <w:lang w:eastAsia="ja-JP"/>
        </w:rPr>
      </w:pPr>
      <w:r w:rsidRPr="00EB25AA">
        <w:rPr>
          <w:rFonts w:eastAsia="MS Mincho" w:cs="Arial"/>
          <w:color w:val="1F170A"/>
          <w:sz w:val="28"/>
          <w:szCs w:val="28"/>
          <w:lang w:eastAsia="ja-JP"/>
        </w:rPr>
        <w:t>Быть готовым описать внешний вид предмета, похожего на взрывное устройство.</w:t>
      </w:r>
    </w:p>
    <w:p w:rsidR="00E7195D" w:rsidRPr="00EB25AA" w:rsidRDefault="00E7195D" w:rsidP="00EB25AA">
      <w:pPr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EB25AA">
        <w:rPr>
          <w:rFonts w:eastAsia="MS Mincho"/>
          <w:color w:val="000000"/>
          <w:sz w:val="28"/>
          <w:szCs w:val="28"/>
          <w:lang w:eastAsia="ja-JP"/>
        </w:rPr>
        <w:t>1.4. При охране подозрительного предмета необходимо находиться, по возможности, за предметами, обеспечивающими защиту (угол здания, колонна, толстое дерево, автомашина и т.д.).</w:t>
      </w:r>
    </w:p>
    <w:p w:rsidR="00E7195D" w:rsidRPr="00EB25AA" w:rsidRDefault="00E7195D" w:rsidP="00EB25AA">
      <w:pPr>
        <w:jc w:val="both"/>
        <w:rPr>
          <w:rFonts w:eastAsia="MS Mincho"/>
          <w:color w:val="000000"/>
          <w:sz w:val="28"/>
          <w:szCs w:val="28"/>
          <w:lang w:eastAsia="ja-JP"/>
        </w:rPr>
      </w:pPr>
      <w:r w:rsidRPr="00EB25AA">
        <w:rPr>
          <w:rFonts w:eastAsia="MS Mincho"/>
          <w:color w:val="000000"/>
          <w:sz w:val="28"/>
          <w:szCs w:val="28"/>
          <w:lang w:eastAsia="ja-JP"/>
        </w:rPr>
        <w:t>1.5. Самостоятельное обезвреживание, изъятие или уничтожение взрывного устройства категорически запрещаются!</w:t>
      </w:r>
    </w:p>
    <w:p w:rsidR="00E7195D" w:rsidRPr="00BF34D2" w:rsidRDefault="00E7195D" w:rsidP="00BF34D2">
      <w:pPr>
        <w:jc w:val="both"/>
        <w:rPr>
          <w:sz w:val="28"/>
          <w:szCs w:val="28"/>
        </w:rPr>
      </w:pPr>
      <w:r w:rsidRPr="00BF34D2">
        <w:rPr>
          <w:sz w:val="28"/>
          <w:szCs w:val="28"/>
        </w:rPr>
        <w:t xml:space="preserve">2. </w:t>
      </w:r>
      <w:r w:rsidRPr="00570B01">
        <w:rPr>
          <w:b/>
          <w:bCs/>
          <w:sz w:val="28"/>
          <w:szCs w:val="28"/>
        </w:rPr>
        <w:t>Порядок действий при получении сообщения о готовящемся взрыве</w:t>
      </w:r>
      <w:r>
        <w:rPr>
          <w:b/>
          <w:bCs/>
          <w:sz w:val="28"/>
          <w:szCs w:val="28"/>
        </w:rPr>
        <w:t>.</w:t>
      </w:r>
    </w:p>
    <w:p w:rsidR="00E7195D" w:rsidRPr="00BF34D2" w:rsidRDefault="00E7195D" w:rsidP="00BF34D2">
      <w:pPr>
        <w:jc w:val="both"/>
        <w:rPr>
          <w:sz w:val="28"/>
          <w:szCs w:val="28"/>
        </w:rPr>
      </w:pPr>
      <w:r w:rsidRPr="00BF34D2">
        <w:rPr>
          <w:sz w:val="28"/>
          <w:szCs w:val="28"/>
          <w:u w:val="single"/>
        </w:rPr>
        <w:t>При получении сообщения о готовящемся или произошедшем взрыве необходимо: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Немедленно прекратить работу.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Отключить от сети закрепленное электрооборудование.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Принять по возможности меры по эвакуации посетителей и сотрудников, подготовить к эвакуации имущество, служебные документы и материальные ценности.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Сообщить непосредственному или вышестоящему начальнику и оповестить других сотрудников.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При общем сигнале опасности без паники в соответствии с планом эвакуации покинуть здание по ближайшим маршевым лестницам, руководителям удалить за пределы опасной зоны всех сотрудников. Всем эвакуировавшимся самостоятельно сотрудникам прибыть к закрепленному месту сбора.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Руководителям проверить наличие сотрудников и доложить вышестоящему руководителю.</w:t>
      </w:r>
    </w:p>
    <w:p w:rsidR="00E7195D" w:rsidRPr="00BF34D2" w:rsidRDefault="00E7195D" w:rsidP="00BF34D2">
      <w:pPr>
        <w:numPr>
          <w:ilvl w:val="0"/>
          <w:numId w:val="23"/>
        </w:numPr>
        <w:jc w:val="both"/>
        <w:rPr>
          <w:i/>
          <w:iCs/>
          <w:sz w:val="28"/>
          <w:szCs w:val="28"/>
        </w:rPr>
      </w:pPr>
      <w:r w:rsidRPr="00BF34D2">
        <w:rPr>
          <w:sz w:val="28"/>
          <w:szCs w:val="28"/>
        </w:rPr>
        <w:t>Работу возобновить после получения соответствующего разрешения от руководства администрации, в соответствии с данной инструкцией</w:t>
      </w:r>
      <w:r w:rsidRPr="00BF34D2">
        <w:rPr>
          <w:i/>
          <w:iCs/>
          <w:sz w:val="28"/>
          <w:szCs w:val="28"/>
        </w:rPr>
        <w:t>.</w:t>
      </w:r>
    </w:p>
    <w:p w:rsidR="00E7195D" w:rsidRPr="00570B01" w:rsidRDefault="00E7195D" w:rsidP="00BF34D2">
      <w:pPr>
        <w:jc w:val="both"/>
        <w:rPr>
          <w:b/>
          <w:bCs/>
          <w:sz w:val="28"/>
          <w:szCs w:val="28"/>
        </w:rPr>
      </w:pPr>
      <w:r w:rsidRPr="00570B01">
        <w:rPr>
          <w:b/>
          <w:bCs/>
          <w:sz w:val="28"/>
          <w:szCs w:val="28"/>
        </w:rPr>
        <w:t>3. Порядок действий при поступлении угрозы террористического акта по телефону</w:t>
      </w:r>
      <w:r>
        <w:rPr>
          <w:b/>
          <w:bCs/>
          <w:sz w:val="28"/>
          <w:szCs w:val="28"/>
        </w:rPr>
        <w:t>.</w:t>
      </w:r>
    </w:p>
    <w:p w:rsidR="00E7195D" w:rsidRPr="00BF34D2" w:rsidRDefault="00E7195D" w:rsidP="00BF34D2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 xml:space="preserve">После сообщения по телефону об угрозе взрыва, о наличии взрывного устройства не вдаваться в панику. Быть выдержанными и вежливыми, не прерывать </w:t>
      </w:r>
      <w:proofErr w:type="gramStart"/>
      <w:r w:rsidRPr="00BF34D2">
        <w:rPr>
          <w:sz w:val="28"/>
          <w:szCs w:val="28"/>
        </w:rPr>
        <w:t>говорящего</w:t>
      </w:r>
      <w:proofErr w:type="gramEnd"/>
      <w:r w:rsidRPr="00BF34D2">
        <w:rPr>
          <w:sz w:val="28"/>
          <w:szCs w:val="28"/>
        </w:rPr>
        <w:t>.</w:t>
      </w:r>
    </w:p>
    <w:p w:rsidR="00E7195D" w:rsidRPr="00BF34D2" w:rsidRDefault="00E7195D" w:rsidP="00570B01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Постараться сразу дать знать об этой угрозе своему коллеге; по возможности, одновременно с этим разговором он должен по другому аппарату сообщить в правоохранительные органы и непосредственному руководителю о поступившей угрозе и номер телефона, по которому позвонил предполагаемый террорист.</w:t>
      </w:r>
    </w:p>
    <w:p w:rsidR="00E7195D" w:rsidRPr="00BF34D2" w:rsidRDefault="00E7195D" w:rsidP="00570B01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Постарайтесь затянуть телефонный разговор насколько возможно, сошлитесь на некачественную работу телефонного аппарата, попросите повторить сообщение, мотивируя необходимостью записать его полностью.</w:t>
      </w:r>
    </w:p>
    <w:p w:rsidR="00E7195D" w:rsidRPr="00BF34D2" w:rsidRDefault="00E7195D" w:rsidP="00570B01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Запишите все, что было сказано террористом, в том числе о месте размещения взрывного устройства, его типе и времени взрыва, на каких условиях его можно избежать.</w:t>
      </w:r>
    </w:p>
    <w:p w:rsidR="00E7195D" w:rsidRPr="00BF34D2" w:rsidRDefault="00E7195D" w:rsidP="00570B01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lastRenderedPageBreak/>
        <w:t>По ходу разговора отметьте пол и возраст звонившего, особенности его речи, обязательно отметьте звуковой фон (шум автомашин или ж.-д. транспорта, звук теле- или радиоаппаратуры, голоса).</w:t>
      </w:r>
    </w:p>
    <w:p w:rsidR="00E7195D" w:rsidRPr="00BF34D2" w:rsidRDefault="00E7195D" w:rsidP="00570B01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Для определения телефонного номера, с которого поступила угроза, не вешайте телефонную трубку по окончании разговора.</w:t>
      </w:r>
    </w:p>
    <w:p w:rsidR="00E7195D" w:rsidRPr="00BF34D2" w:rsidRDefault="00E7195D" w:rsidP="00BF34D2">
      <w:pPr>
        <w:numPr>
          <w:ilvl w:val="0"/>
          <w:numId w:val="24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Не сообщайте об угрозе никому, кроме тех, кому об этом необходимо знать в соответствии с инструкцией, чтобы не вызвать панику и исключить непрофессиональные действия по обнаружению взрывного устройства.</w:t>
      </w:r>
    </w:p>
    <w:p w:rsidR="00E7195D" w:rsidRPr="00BF34D2" w:rsidRDefault="00E7195D" w:rsidP="00BF34D2">
      <w:pPr>
        <w:jc w:val="both"/>
        <w:rPr>
          <w:sz w:val="28"/>
          <w:szCs w:val="28"/>
        </w:rPr>
      </w:pPr>
    </w:p>
    <w:p w:rsidR="00E7195D" w:rsidRPr="00BF34D2" w:rsidRDefault="00E7195D" w:rsidP="00570B01">
      <w:p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Если вы получили сообщение об угрозе взрыва и наличии взрывного устройства, то должны немедленно известить правоохранительные органы.</w:t>
      </w:r>
    </w:p>
    <w:p w:rsidR="00E7195D" w:rsidRPr="00BF34D2" w:rsidRDefault="00E7195D" w:rsidP="00BF34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570B01">
        <w:rPr>
          <w:b/>
          <w:bCs/>
          <w:sz w:val="28"/>
          <w:szCs w:val="28"/>
        </w:rPr>
        <w:t>Порядок действий при поступлении угрозы в письменной форме</w:t>
      </w:r>
      <w:r>
        <w:rPr>
          <w:b/>
          <w:bCs/>
          <w:sz w:val="28"/>
          <w:szCs w:val="28"/>
        </w:rPr>
        <w:t>.</w:t>
      </w:r>
    </w:p>
    <w:p w:rsidR="00E7195D" w:rsidRPr="00BF34D2" w:rsidRDefault="00E7195D" w:rsidP="00570B01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Угрозы в письменной форме могут поступить к вам по почте и в анонимных материалах (записках, информации на дискете и т.д.). После получения такого документа обращайтесь с ним максимально осторожно.</w:t>
      </w:r>
    </w:p>
    <w:p w:rsidR="00E7195D" w:rsidRPr="00BF34D2" w:rsidRDefault="00E7195D" w:rsidP="00BF34D2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Постарайтесь не оставлять на нем отпечатков своих пальцев.</w:t>
      </w:r>
    </w:p>
    <w:p w:rsidR="00E7195D" w:rsidRPr="00BF34D2" w:rsidRDefault="00E7195D" w:rsidP="00570B01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Не мните документ, не делайте на нем пометок. По возможности уберите его в чистый плотно закрываемый полиэтиленовый пакет и поместите в отдельную жесткую папку.</w:t>
      </w:r>
    </w:p>
    <w:p w:rsidR="00E7195D" w:rsidRPr="00BF34D2" w:rsidRDefault="00E7195D" w:rsidP="00570B01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Если документ поступил в конверте, его вскрытие производите только с левой или правой стороны, аккуратно отрезая кромки ножницами.</w:t>
      </w:r>
    </w:p>
    <w:p w:rsidR="00E7195D" w:rsidRPr="00BF34D2" w:rsidRDefault="00E7195D" w:rsidP="00BF34D2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Сохраняйте все: сам документ с текстом, любые вложения, конверт и упаковку.</w:t>
      </w:r>
    </w:p>
    <w:p w:rsidR="00E7195D" w:rsidRPr="00BF34D2" w:rsidRDefault="00E7195D" w:rsidP="00BF34D2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Не расширяйте круг лиц, знакомых с содержанием документа.</w:t>
      </w:r>
    </w:p>
    <w:p w:rsidR="00E7195D" w:rsidRPr="00BF34D2" w:rsidRDefault="00E7195D" w:rsidP="00570B01">
      <w:pPr>
        <w:numPr>
          <w:ilvl w:val="0"/>
          <w:numId w:val="25"/>
        </w:numPr>
        <w:jc w:val="both"/>
        <w:rPr>
          <w:sz w:val="28"/>
          <w:szCs w:val="28"/>
        </w:rPr>
      </w:pPr>
      <w:r w:rsidRPr="00BF34D2">
        <w:rPr>
          <w:sz w:val="28"/>
          <w:szCs w:val="28"/>
        </w:rPr>
        <w:t>Все это поможет правоохранительным органам при проведении последующих криминалистических исследований.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b/>
          <w:bCs/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Pr="00570B01">
        <w:rPr>
          <w:b/>
          <w:bCs/>
          <w:sz w:val="28"/>
          <w:szCs w:val="28"/>
        </w:rPr>
        <w:t>Порядок действий при захвате в заложники</w:t>
      </w:r>
      <w:r>
        <w:rPr>
          <w:b/>
          <w:bCs/>
          <w:sz w:val="28"/>
          <w:szCs w:val="28"/>
        </w:rPr>
        <w:t>.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5.1. Любой человек по стечению обстоятельств может оказаться заложником у преступников. При этом они, преступники, могут добиваться достижения политических целей, получения выкупа и т.п.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Во</w:t>
      </w:r>
      <w:r w:rsidRPr="00570B01">
        <w:rPr>
          <w:sz w:val="28"/>
          <w:szCs w:val="28"/>
        </w:rPr>
        <w:tab/>
        <w:t>всех</w:t>
      </w:r>
      <w:r w:rsidRPr="00570B01">
        <w:rPr>
          <w:sz w:val="28"/>
          <w:szCs w:val="28"/>
        </w:rPr>
        <w:tab/>
        <w:t>случаях</w:t>
      </w:r>
      <w:r w:rsidRPr="00570B01">
        <w:rPr>
          <w:sz w:val="28"/>
          <w:szCs w:val="28"/>
        </w:rPr>
        <w:tab/>
        <w:t>ваша</w:t>
      </w:r>
      <w:r w:rsidRPr="00570B01">
        <w:rPr>
          <w:sz w:val="28"/>
          <w:szCs w:val="28"/>
        </w:rPr>
        <w:tab/>
        <w:t>жизнь</w:t>
      </w:r>
      <w:r w:rsidRPr="00570B01">
        <w:rPr>
          <w:sz w:val="28"/>
          <w:szCs w:val="28"/>
        </w:rPr>
        <w:tab/>
        <w:t>становится</w:t>
      </w:r>
      <w:r w:rsidRPr="00570B01">
        <w:rPr>
          <w:sz w:val="28"/>
          <w:szCs w:val="28"/>
        </w:rPr>
        <w:tab/>
      </w:r>
      <w:r>
        <w:rPr>
          <w:sz w:val="28"/>
          <w:szCs w:val="28"/>
        </w:rPr>
        <w:t>предметом</w:t>
      </w:r>
      <w:r>
        <w:rPr>
          <w:sz w:val="28"/>
          <w:szCs w:val="28"/>
        </w:rPr>
        <w:tab/>
        <w:t>торга</w:t>
      </w:r>
      <w:r>
        <w:rPr>
          <w:sz w:val="28"/>
          <w:szCs w:val="28"/>
        </w:rPr>
        <w:tab/>
        <w:t xml:space="preserve">для </w:t>
      </w:r>
      <w:r w:rsidRPr="00570B01">
        <w:rPr>
          <w:sz w:val="28"/>
          <w:szCs w:val="28"/>
        </w:rPr>
        <w:t>террористов.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5.2. Если вы оказались заложником, необходимо придерживаться следующих правил поведения: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Не допускайте действий, которые могут спровоцировать нападающих к применению оружия и привести к человеческим жертвам.</w:t>
      </w:r>
    </w:p>
    <w:p w:rsidR="00E7195D" w:rsidRPr="00570B01" w:rsidRDefault="00E7195D" w:rsidP="00570B01">
      <w:pPr>
        <w:numPr>
          <w:ilvl w:val="0"/>
          <w:numId w:val="26"/>
        </w:num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Переносите лишения, оскорбления, не смотрите в глаза преступникам, не ведите себя вызывающе.</w:t>
      </w:r>
    </w:p>
    <w:p w:rsidR="00E7195D" w:rsidRPr="00570B01" w:rsidRDefault="00E7195D" w:rsidP="00570B01">
      <w:pPr>
        <w:numPr>
          <w:ilvl w:val="0"/>
          <w:numId w:val="26"/>
        </w:num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 и паники.</w:t>
      </w:r>
    </w:p>
    <w:p w:rsidR="00E7195D" w:rsidRPr="00570B01" w:rsidRDefault="00E7195D" w:rsidP="00570B01">
      <w:pPr>
        <w:numPr>
          <w:ilvl w:val="0"/>
          <w:numId w:val="26"/>
        </w:num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На совершение любых действий (сесть, встать, попить, сходить в туалет) спрашивайте разрешение.</w:t>
      </w:r>
    </w:p>
    <w:p w:rsidR="00E7195D" w:rsidRPr="00570B01" w:rsidRDefault="00E7195D" w:rsidP="00570B01">
      <w:pPr>
        <w:numPr>
          <w:ilvl w:val="0"/>
          <w:numId w:val="26"/>
        </w:num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Будьте внимательны, постарайтесь запомнить приметы преступников, отличительные черты их лиц, имена, клички, возможные шрамы и татуировки, особенности речи и манеры поведения. 5.3. Помните, что получив сообщение о вашем захвате, спецслужбы уже начали действовать и предпримут все необходимое для вашего освобождения.</w:t>
      </w:r>
    </w:p>
    <w:p w:rsidR="00E7195D" w:rsidRPr="00570B01" w:rsidRDefault="00E7195D" w:rsidP="00570B01">
      <w:pPr>
        <w:jc w:val="both"/>
        <w:rPr>
          <w:sz w:val="28"/>
          <w:szCs w:val="28"/>
          <w:u w:val="single"/>
        </w:rPr>
      </w:pPr>
      <w:r w:rsidRPr="00570B01">
        <w:rPr>
          <w:b/>
          <w:bCs/>
          <w:sz w:val="28"/>
          <w:szCs w:val="28"/>
        </w:rPr>
        <w:lastRenderedPageBreak/>
        <w:t>5.4</w:t>
      </w:r>
      <w:r w:rsidRPr="00570B01">
        <w:rPr>
          <w:sz w:val="28"/>
          <w:szCs w:val="28"/>
        </w:rPr>
        <w:t xml:space="preserve">. </w:t>
      </w:r>
      <w:r w:rsidRPr="00570B01">
        <w:rPr>
          <w:sz w:val="28"/>
          <w:szCs w:val="28"/>
          <w:u w:val="single"/>
        </w:rPr>
        <w:t>Во время проведения спецслужбами операции по вашему освобождению неукоснительно соблюдайте следующие требования: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Лежите на полу лицом вниз, голову закройте руками и не двигайтесь.</w:t>
      </w:r>
    </w:p>
    <w:p w:rsidR="00E7195D" w:rsidRPr="00570B01" w:rsidRDefault="00E7195D" w:rsidP="00570B01">
      <w:pPr>
        <w:numPr>
          <w:ilvl w:val="0"/>
          <w:numId w:val="27"/>
        </w:num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Ни в коем случае не бегите навстречу сотрудникам спецслужб или от них, так как они могут принять вас за преступника.</w:t>
      </w:r>
    </w:p>
    <w:p w:rsidR="00E7195D" w:rsidRPr="00570B01" w:rsidRDefault="00E7195D" w:rsidP="00570B01">
      <w:pPr>
        <w:numPr>
          <w:ilvl w:val="0"/>
          <w:numId w:val="27"/>
        </w:num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Если есть возможность, держитесь подальше от проемов дверей и окон.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5.5. При необходимости оказания срочной доврачебной помощи безотлагательно используйте инструкцию по оказанию первой доврачебной помощи пострадавшему до приезда скорой помощи.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 xml:space="preserve">5.6. </w:t>
      </w:r>
      <w:r w:rsidRPr="00570B01">
        <w:rPr>
          <w:b/>
          <w:bCs/>
          <w:sz w:val="28"/>
          <w:szCs w:val="28"/>
        </w:rPr>
        <w:t>Телефоны экстренной связи: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101 - Пожарная охрана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102 – Полиция</w:t>
      </w:r>
    </w:p>
    <w:p w:rsidR="00E7195D" w:rsidRPr="00570B01" w:rsidRDefault="00E7195D" w:rsidP="00570B01">
      <w:pPr>
        <w:jc w:val="both"/>
        <w:rPr>
          <w:sz w:val="28"/>
          <w:szCs w:val="28"/>
        </w:rPr>
      </w:pPr>
      <w:r w:rsidRPr="00570B01">
        <w:rPr>
          <w:sz w:val="28"/>
          <w:szCs w:val="28"/>
        </w:rPr>
        <w:t>103 - Скорая помощь</w:t>
      </w:r>
    </w:p>
    <w:p w:rsidR="00E7195D" w:rsidRDefault="00E7195D" w:rsidP="00BF34D2"/>
    <w:p w:rsidR="00FF5F93" w:rsidRDefault="00FF5F93" w:rsidP="00BF34D2">
      <w:pPr>
        <w:sectPr w:rsidR="00FF5F93">
          <w:pgSz w:w="11900" w:h="16840"/>
          <w:pgMar w:top="674" w:right="840" w:bottom="223" w:left="1136" w:header="0" w:footer="0" w:gutter="0"/>
          <w:cols w:space="720" w:equalWidth="0">
            <w:col w:w="9924"/>
          </w:cols>
        </w:sectPr>
      </w:pPr>
    </w:p>
    <w:p w:rsidR="00E7195D" w:rsidRDefault="00E7195D" w:rsidP="00FF5F93"/>
    <w:sectPr w:rsidR="00E7195D" w:rsidSect="00FF5F93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722E0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DC6BB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B3637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3367D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140D1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B7A2A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A0445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8D8D0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C7C4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11A67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2CD6"/>
    <w:multiLevelType w:val="hybridMultilevel"/>
    <w:tmpl w:val="FFFFFFFF"/>
    <w:lvl w:ilvl="0" w:tplc="200CAE42">
      <w:start w:val="3"/>
      <w:numFmt w:val="decimal"/>
      <w:lvlText w:val="%1."/>
      <w:lvlJc w:val="left"/>
      <w:rPr>
        <w:rFonts w:cs="Times New Roman"/>
      </w:rPr>
    </w:lvl>
    <w:lvl w:ilvl="1" w:tplc="93DA7532">
      <w:start w:val="1"/>
      <w:numFmt w:val="decimal"/>
      <w:lvlText w:val="%2."/>
      <w:lvlJc w:val="left"/>
      <w:rPr>
        <w:rFonts w:cs="Times New Roman"/>
      </w:rPr>
    </w:lvl>
    <w:lvl w:ilvl="2" w:tplc="7F8EF8A4">
      <w:numFmt w:val="decimal"/>
      <w:lvlText w:val=""/>
      <w:lvlJc w:val="left"/>
      <w:rPr>
        <w:rFonts w:cs="Times New Roman"/>
      </w:rPr>
    </w:lvl>
    <w:lvl w:ilvl="3" w:tplc="431845C0">
      <w:numFmt w:val="decimal"/>
      <w:lvlText w:val=""/>
      <w:lvlJc w:val="left"/>
      <w:rPr>
        <w:rFonts w:cs="Times New Roman"/>
      </w:rPr>
    </w:lvl>
    <w:lvl w:ilvl="4" w:tplc="26784440">
      <w:numFmt w:val="decimal"/>
      <w:lvlText w:val=""/>
      <w:lvlJc w:val="left"/>
      <w:rPr>
        <w:rFonts w:cs="Times New Roman"/>
      </w:rPr>
    </w:lvl>
    <w:lvl w:ilvl="5" w:tplc="DA1AD45C">
      <w:numFmt w:val="decimal"/>
      <w:lvlText w:val=""/>
      <w:lvlJc w:val="left"/>
      <w:rPr>
        <w:rFonts w:cs="Times New Roman"/>
      </w:rPr>
    </w:lvl>
    <w:lvl w:ilvl="6" w:tplc="81F8AFC4">
      <w:numFmt w:val="decimal"/>
      <w:lvlText w:val=""/>
      <w:lvlJc w:val="left"/>
      <w:rPr>
        <w:rFonts w:cs="Times New Roman"/>
      </w:rPr>
    </w:lvl>
    <w:lvl w:ilvl="7" w:tplc="65C6EA00">
      <w:numFmt w:val="decimal"/>
      <w:lvlText w:val=""/>
      <w:lvlJc w:val="left"/>
      <w:rPr>
        <w:rFonts w:cs="Times New Roman"/>
      </w:rPr>
    </w:lvl>
    <w:lvl w:ilvl="8" w:tplc="99EEC2D4">
      <w:numFmt w:val="decimal"/>
      <w:lvlText w:val=""/>
      <w:lvlJc w:val="left"/>
      <w:rPr>
        <w:rFonts w:cs="Times New Roman"/>
      </w:rPr>
    </w:lvl>
  </w:abstractNum>
  <w:abstractNum w:abstractNumId="11">
    <w:nsid w:val="00003D6C"/>
    <w:multiLevelType w:val="hybridMultilevel"/>
    <w:tmpl w:val="FFFFFFFF"/>
    <w:lvl w:ilvl="0" w:tplc="A41EC25C">
      <w:start w:val="1"/>
      <w:numFmt w:val="decimal"/>
      <w:lvlText w:val="%1"/>
      <w:lvlJc w:val="left"/>
      <w:rPr>
        <w:rFonts w:cs="Times New Roman"/>
      </w:rPr>
    </w:lvl>
    <w:lvl w:ilvl="1" w:tplc="B516C290">
      <w:start w:val="1"/>
      <w:numFmt w:val="decimal"/>
      <w:lvlText w:val="%2."/>
      <w:lvlJc w:val="left"/>
      <w:rPr>
        <w:rFonts w:cs="Times New Roman"/>
      </w:rPr>
    </w:lvl>
    <w:lvl w:ilvl="2" w:tplc="AE6E65C0">
      <w:numFmt w:val="decimal"/>
      <w:lvlText w:val=""/>
      <w:lvlJc w:val="left"/>
      <w:rPr>
        <w:rFonts w:cs="Times New Roman"/>
      </w:rPr>
    </w:lvl>
    <w:lvl w:ilvl="3" w:tplc="CBD681D4">
      <w:numFmt w:val="decimal"/>
      <w:lvlText w:val=""/>
      <w:lvlJc w:val="left"/>
      <w:rPr>
        <w:rFonts w:cs="Times New Roman"/>
      </w:rPr>
    </w:lvl>
    <w:lvl w:ilvl="4" w:tplc="0BD066EE">
      <w:numFmt w:val="decimal"/>
      <w:lvlText w:val=""/>
      <w:lvlJc w:val="left"/>
      <w:rPr>
        <w:rFonts w:cs="Times New Roman"/>
      </w:rPr>
    </w:lvl>
    <w:lvl w:ilvl="5" w:tplc="10003514">
      <w:numFmt w:val="decimal"/>
      <w:lvlText w:val=""/>
      <w:lvlJc w:val="left"/>
      <w:rPr>
        <w:rFonts w:cs="Times New Roman"/>
      </w:rPr>
    </w:lvl>
    <w:lvl w:ilvl="6" w:tplc="BD062DE2">
      <w:numFmt w:val="decimal"/>
      <w:lvlText w:val=""/>
      <w:lvlJc w:val="left"/>
      <w:rPr>
        <w:rFonts w:cs="Times New Roman"/>
      </w:rPr>
    </w:lvl>
    <w:lvl w:ilvl="7" w:tplc="A5706298">
      <w:numFmt w:val="decimal"/>
      <w:lvlText w:val=""/>
      <w:lvlJc w:val="left"/>
      <w:rPr>
        <w:rFonts w:cs="Times New Roman"/>
      </w:rPr>
    </w:lvl>
    <w:lvl w:ilvl="8" w:tplc="B9244AFC">
      <w:numFmt w:val="decimal"/>
      <w:lvlText w:val=""/>
      <w:lvlJc w:val="left"/>
      <w:rPr>
        <w:rFonts w:cs="Times New Roman"/>
      </w:rPr>
    </w:lvl>
  </w:abstractNum>
  <w:abstractNum w:abstractNumId="12">
    <w:nsid w:val="00005F90"/>
    <w:multiLevelType w:val="hybridMultilevel"/>
    <w:tmpl w:val="FFFFFFFF"/>
    <w:lvl w:ilvl="0" w:tplc="3ADA18DA">
      <w:start w:val="1"/>
      <w:numFmt w:val="decimal"/>
      <w:lvlText w:val="%1."/>
      <w:lvlJc w:val="left"/>
      <w:rPr>
        <w:rFonts w:cs="Times New Roman"/>
      </w:rPr>
    </w:lvl>
    <w:lvl w:ilvl="1" w:tplc="B84CC2B6">
      <w:numFmt w:val="decimal"/>
      <w:lvlText w:val=""/>
      <w:lvlJc w:val="left"/>
      <w:rPr>
        <w:rFonts w:cs="Times New Roman"/>
      </w:rPr>
    </w:lvl>
    <w:lvl w:ilvl="2" w:tplc="760AFCAC">
      <w:numFmt w:val="decimal"/>
      <w:lvlText w:val=""/>
      <w:lvlJc w:val="left"/>
      <w:rPr>
        <w:rFonts w:cs="Times New Roman"/>
      </w:rPr>
    </w:lvl>
    <w:lvl w:ilvl="3" w:tplc="04B29070">
      <w:numFmt w:val="decimal"/>
      <w:lvlText w:val=""/>
      <w:lvlJc w:val="left"/>
      <w:rPr>
        <w:rFonts w:cs="Times New Roman"/>
      </w:rPr>
    </w:lvl>
    <w:lvl w:ilvl="4" w:tplc="B0F07240">
      <w:numFmt w:val="decimal"/>
      <w:lvlText w:val=""/>
      <w:lvlJc w:val="left"/>
      <w:rPr>
        <w:rFonts w:cs="Times New Roman"/>
      </w:rPr>
    </w:lvl>
    <w:lvl w:ilvl="5" w:tplc="6FEAC1B8">
      <w:numFmt w:val="decimal"/>
      <w:lvlText w:val=""/>
      <w:lvlJc w:val="left"/>
      <w:rPr>
        <w:rFonts w:cs="Times New Roman"/>
      </w:rPr>
    </w:lvl>
    <w:lvl w:ilvl="6" w:tplc="33DC103A">
      <w:numFmt w:val="decimal"/>
      <w:lvlText w:val=""/>
      <w:lvlJc w:val="left"/>
      <w:rPr>
        <w:rFonts w:cs="Times New Roman"/>
      </w:rPr>
    </w:lvl>
    <w:lvl w:ilvl="7" w:tplc="DA72EAD4">
      <w:numFmt w:val="decimal"/>
      <w:lvlText w:val=""/>
      <w:lvlJc w:val="left"/>
      <w:rPr>
        <w:rFonts w:cs="Times New Roman"/>
      </w:rPr>
    </w:lvl>
    <w:lvl w:ilvl="8" w:tplc="5FB05DAA">
      <w:numFmt w:val="decimal"/>
      <w:lvlText w:val=""/>
      <w:lvlJc w:val="left"/>
      <w:rPr>
        <w:rFonts w:cs="Times New Roman"/>
      </w:rPr>
    </w:lvl>
  </w:abstractNum>
  <w:abstractNum w:abstractNumId="13">
    <w:nsid w:val="00006952"/>
    <w:multiLevelType w:val="hybridMultilevel"/>
    <w:tmpl w:val="FFFFFFFF"/>
    <w:lvl w:ilvl="0" w:tplc="40FC7C64">
      <w:start w:val="1"/>
      <w:numFmt w:val="decimal"/>
      <w:lvlText w:val="%1."/>
      <w:lvlJc w:val="left"/>
      <w:rPr>
        <w:rFonts w:cs="Times New Roman"/>
      </w:rPr>
    </w:lvl>
    <w:lvl w:ilvl="1" w:tplc="8B666DA6">
      <w:numFmt w:val="decimal"/>
      <w:lvlText w:val=""/>
      <w:lvlJc w:val="left"/>
      <w:rPr>
        <w:rFonts w:cs="Times New Roman"/>
      </w:rPr>
    </w:lvl>
    <w:lvl w:ilvl="2" w:tplc="FA1CC0C2">
      <w:numFmt w:val="decimal"/>
      <w:lvlText w:val=""/>
      <w:lvlJc w:val="left"/>
      <w:rPr>
        <w:rFonts w:cs="Times New Roman"/>
      </w:rPr>
    </w:lvl>
    <w:lvl w:ilvl="3" w:tplc="8E78F340">
      <w:numFmt w:val="decimal"/>
      <w:lvlText w:val=""/>
      <w:lvlJc w:val="left"/>
      <w:rPr>
        <w:rFonts w:cs="Times New Roman"/>
      </w:rPr>
    </w:lvl>
    <w:lvl w:ilvl="4" w:tplc="762E6164">
      <w:numFmt w:val="decimal"/>
      <w:lvlText w:val=""/>
      <w:lvlJc w:val="left"/>
      <w:rPr>
        <w:rFonts w:cs="Times New Roman"/>
      </w:rPr>
    </w:lvl>
    <w:lvl w:ilvl="5" w:tplc="B06CA052">
      <w:numFmt w:val="decimal"/>
      <w:lvlText w:val=""/>
      <w:lvlJc w:val="left"/>
      <w:rPr>
        <w:rFonts w:cs="Times New Roman"/>
      </w:rPr>
    </w:lvl>
    <w:lvl w:ilvl="6" w:tplc="EC4A7F36">
      <w:numFmt w:val="decimal"/>
      <w:lvlText w:val=""/>
      <w:lvlJc w:val="left"/>
      <w:rPr>
        <w:rFonts w:cs="Times New Roman"/>
      </w:rPr>
    </w:lvl>
    <w:lvl w:ilvl="7" w:tplc="AFA0201E">
      <w:numFmt w:val="decimal"/>
      <w:lvlText w:val=""/>
      <w:lvlJc w:val="left"/>
      <w:rPr>
        <w:rFonts w:cs="Times New Roman"/>
      </w:rPr>
    </w:lvl>
    <w:lvl w:ilvl="8" w:tplc="930EF04C">
      <w:numFmt w:val="decimal"/>
      <w:lvlText w:val=""/>
      <w:lvlJc w:val="left"/>
      <w:rPr>
        <w:rFonts w:cs="Times New Roman"/>
      </w:rPr>
    </w:lvl>
  </w:abstractNum>
  <w:abstractNum w:abstractNumId="14">
    <w:nsid w:val="000072AE"/>
    <w:multiLevelType w:val="hybridMultilevel"/>
    <w:tmpl w:val="FFFFFFFF"/>
    <w:lvl w:ilvl="0" w:tplc="E53EFE18">
      <w:start w:val="4"/>
      <w:numFmt w:val="decimal"/>
      <w:lvlText w:val="%1."/>
      <w:lvlJc w:val="left"/>
      <w:rPr>
        <w:rFonts w:cs="Times New Roman"/>
      </w:rPr>
    </w:lvl>
    <w:lvl w:ilvl="1" w:tplc="640ECC80">
      <w:start w:val="1"/>
      <w:numFmt w:val="decimal"/>
      <w:lvlText w:val="%2."/>
      <w:lvlJc w:val="left"/>
      <w:rPr>
        <w:rFonts w:cs="Times New Roman"/>
      </w:rPr>
    </w:lvl>
    <w:lvl w:ilvl="2" w:tplc="C4D01D14">
      <w:numFmt w:val="decimal"/>
      <w:lvlText w:val=""/>
      <w:lvlJc w:val="left"/>
      <w:rPr>
        <w:rFonts w:cs="Times New Roman"/>
      </w:rPr>
    </w:lvl>
    <w:lvl w:ilvl="3" w:tplc="D394546C">
      <w:numFmt w:val="decimal"/>
      <w:lvlText w:val=""/>
      <w:lvlJc w:val="left"/>
      <w:rPr>
        <w:rFonts w:cs="Times New Roman"/>
      </w:rPr>
    </w:lvl>
    <w:lvl w:ilvl="4" w:tplc="36804632">
      <w:numFmt w:val="decimal"/>
      <w:lvlText w:val=""/>
      <w:lvlJc w:val="left"/>
      <w:rPr>
        <w:rFonts w:cs="Times New Roman"/>
      </w:rPr>
    </w:lvl>
    <w:lvl w:ilvl="5" w:tplc="3A2ACDF2">
      <w:numFmt w:val="decimal"/>
      <w:lvlText w:val=""/>
      <w:lvlJc w:val="left"/>
      <w:rPr>
        <w:rFonts w:cs="Times New Roman"/>
      </w:rPr>
    </w:lvl>
    <w:lvl w:ilvl="6" w:tplc="476A419C">
      <w:numFmt w:val="decimal"/>
      <w:lvlText w:val=""/>
      <w:lvlJc w:val="left"/>
      <w:rPr>
        <w:rFonts w:cs="Times New Roman"/>
      </w:rPr>
    </w:lvl>
    <w:lvl w:ilvl="7" w:tplc="7C543CBA">
      <w:numFmt w:val="decimal"/>
      <w:lvlText w:val=""/>
      <w:lvlJc w:val="left"/>
      <w:rPr>
        <w:rFonts w:cs="Times New Roman"/>
      </w:rPr>
    </w:lvl>
    <w:lvl w:ilvl="8" w:tplc="3B3851E6">
      <w:numFmt w:val="decimal"/>
      <w:lvlText w:val=""/>
      <w:lvlJc w:val="left"/>
      <w:rPr>
        <w:rFonts w:cs="Times New Roman"/>
      </w:rPr>
    </w:lvl>
  </w:abstractNum>
  <w:abstractNum w:abstractNumId="15">
    <w:nsid w:val="05E553BB"/>
    <w:multiLevelType w:val="hybridMultilevel"/>
    <w:tmpl w:val="0E6EF52A"/>
    <w:lvl w:ilvl="0" w:tplc="55AE5E5A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078D546F"/>
    <w:multiLevelType w:val="hybridMultilevel"/>
    <w:tmpl w:val="D3E0F760"/>
    <w:lvl w:ilvl="0" w:tplc="55AE5E5A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11510CDE"/>
    <w:multiLevelType w:val="multilevel"/>
    <w:tmpl w:val="8AF20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33F0C74"/>
    <w:multiLevelType w:val="hybridMultilevel"/>
    <w:tmpl w:val="DC4276CC"/>
    <w:lvl w:ilvl="0" w:tplc="55AE5E5A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2816235"/>
    <w:multiLevelType w:val="multilevel"/>
    <w:tmpl w:val="ACBE7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7BC05C4"/>
    <w:multiLevelType w:val="hybridMultilevel"/>
    <w:tmpl w:val="9BF6D11E"/>
    <w:lvl w:ilvl="0" w:tplc="55AE5E5A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2ACC093D"/>
    <w:multiLevelType w:val="multilevel"/>
    <w:tmpl w:val="1D8009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center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2B6B6828"/>
    <w:multiLevelType w:val="multilevel"/>
    <w:tmpl w:val="92124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CED7096"/>
    <w:multiLevelType w:val="hybridMultilevel"/>
    <w:tmpl w:val="F0DE3750"/>
    <w:lvl w:ilvl="0" w:tplc="55AE5E5A">
      <w:start w:val="1"/>
      <w:numFmt w:val="decimal"/>
      <w:lvlText w:val="%1."/>
      <w:lvlJc w:val="center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51EC7FDE"/>
    <w:multiLevelType w:val="hybridMultilevel"/>
    <w:tmpl w:val="727EB6A6"/>
    <w:lvl w:ilvl="0" w:tplc="55AE5E5A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6BF31A0"/>
    <w:multiLevelType w:val="hybridMultilevel"/>
    <w:tmpl w:val="9D18479E"/>
    <w:lvl w:ilvl="0" w:tplc="915870C4">
      <w:start w:val="6"/>
      <w:numFmt w:val="decimal"/>
      <w:lvlText w:val="%1."/>
      <w:lvlJc w:val="left"/>
      <w:pPr>
        <w:ind w:left="720" w:hanging="360"/>
      </w:pPr>
      <w:rPr>
        <w:rFonts w:hint="default"/>
        <w:color w:val="1F17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76F1C"/>
    <w:multiLevelType w:val="hybridMultilevel"/>
    <w:tmpl w:val="2F8EB61A"/>
    <w:lvl w:ilvl="0" w:tplc="55AE5E5A">
      <w:start w:val="1"/>
      <w:numFmt w:val="decimal"/>
      <w:lvlText w:val="%1."/>
      <w:lvlJc w:val="center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55AE5E5A">
      <w:start w:val="1"/>
      <w:numFmt w:val="decimal"/>
      <w:lvlText w:val="%2."/>
      <w:lvlJc w:val="center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5B206F2"/>
    <w:multiLevelType w:val="hybridMultilevel"/>
    <w:tmpl w:val="397CDB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4"/>
  </w:num>
  <w:num w:numId="4">
    <w:abstractNumId w:val="13"/>
  </w:num>
  <w:num w:numId="5">
    <w:abstractNumId w:val="12"/>
  </w:num>
  <w:num w:numId="6">
    <w:abstractNumId w:val="17"/>
  </w:num>
  <w:num w:numId="7">
    <w:abstractNumId w:val="19"/>
  </w:num>
  <w:num w:numId="8">
    <w:abstractNumId w:val="22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7"/>
  </w:num>
  <w:num w:numId="20">
    <w:abstractNumId w:val="26"/>
  </w:num>
  <w:num w:numId="21">
    <w:abstractNumId w:val="21"/>
  </w:num>
  <w:num w:numId="22">
    <w:abstractNumId w:val="24"/>
  </w:num>
  <w:num w:numId="23">
    <w:abstractNumId w:val="23"/>
  </w:num>
  <w:num w:numId="24">
    <w:abstractNumId w:val="20"/>
  </w:num>
  <w:num w:numId="25">
    <w:abstractNumId w:val="15"/>
  </w:num>
  <w:num w:numId="26">
    <w:abstractNumId w:val="18"/>
  </w:num>
  <w:num w:numId="27">
    <w:abstractNumId w:val="16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1CD5"/>
    <w:rsid w:val="000576CD"/>
    <w:rsid w:val="00570B01"/>
    <w:rsid w:val="005D0BA9"/>
    <w:rsid w:val="009A3C5E"/>
    <w:rsid w:val="009B01AA"/>
    <w:rsid w:val="00A8206C"/>
    <w:rsid w:val="00BF34D2"/>
    <w:rsid w:val="00C21CD5"/>
    <w:rsid w:val="00CC690F"/>
    <w:rsid w:val="00DD7AAA"/>
    <w:rsid w:val="00E7195D"/>
    <w:rsid w:val="00EB25AA"/>
    <w:rsid w:val="00FF5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CD5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A3C5E"/>
    <w:rPr>
      <w:rFonts w:cs="Times New Roman"/>
      <w:color w:val="0000FF"/>
      <w:u w:val="single"/>
    </w:rPr>
  </w:style>
  <w:style w:type="paragraph" w:customStyle="1" w:styleId="c12">
    <w:name w:val="c12"/>
    <w:basedOn w:val="a"/>
    <w:uiPriority w:val="99"/>
    <w:rsid w:val="00EB25AA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c20c22c21">
    <w:name w:val="c20 c22 c21"/>
    <w:basedOn w:val="a0"/>
    <w:uiPriority w:val="99"/>
    <w:rsid w:val="00EB25AA"/>
    <w:rPr>
      <w:rFonts w:cs="Times New Roman"/>
    </w:rPr>
  </w:style>
  <w:style w:type="character" w:customStyle="1" w:styleId="c8">
    <w:name w:val="c8"/>
    <w:basedOn w:val="a0"/>
    <w:uiPriority w:val="99"/>
    <w:rsid w:val="00EB25AA"/>
    <w:rPr>
      <w:rFonts w:cs="Times New Roman"/>
    </w:rPr>
  </w:style>
  <w:style w:type="character" w:customStyle="1" w:styleId="c7">
    <w:name w:val="c7"/>
    <w:basedOn w:val="a0"/>
    <w:uiPriority w:val="99"/>
    <w:rsid w:val="00EB25AA"/>
    <w:rPr>
      <w:rFonts w:cs="Times New Roman"/>
    </w:rPr>
  </w:style>
  <w:style w:type="character" w:customStyle="1" w:styleId="c15">
    <w:name w:val="c15"/>
    <w:basedOn w:val="a0"/>
    <w:uiPriority w:val="99"/>
    <w:rsid w:val="00EB25AA"/>
    <w:rPr>
      <w:rFonts w:cs="Times New Roman"/>
    </w:rPr>
  </w:style>
  <w:style w:type="character" w:customStyle="1" w:styleId="c8c9">
    <w:name w:val="c8 c9"/>
    <w:basedOn w:val="a0"/>
    <w:uiPriority w:val="99"/>
    <w:rsid w:val="00EB25AA"/>
    <w:rPr>
      <w:rFonts w:cs="Times New Roman"/>
    </w:rPr>
  </w:style>
  <w:style w:type="paragraph" w:customStyle="1" w:styleId="c6">
    <w:name w:val="c6"/>
    <w:basedOn w:val="a"/>
    <w:uiPriority w:val="99"/>
    <w:rsid w:val="00EB25AA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c1">
    <w:name w:val="c1"/>
    <w:basedOn w:val="a0"/>
    <w:uiPriority w:val="99"/>
    <w:rsid w:val="00EB25AA"/>
    <w:rPr>
      <w:rFonts w:cs="Times New Roman"/>
    </w:rPr>
  </w:style>
  <w:style w:type="character" w:customStyle="1" w:styleId="c3">
    <w:name w:val="c3"/>
    <w:basedOn w:val="a0"/>
    <w:uiPriority w:val="99"/>
    <w:rsid w:val="00EB25A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4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873</Words>
  <Characters>4977</Characters>
  <Application>Microsoft Office Word</Application>
  <DocSecurity>0</DocSecurity>
  <Lines>41</Lines>
  <Paragraphs>11</Paragraphs>
  <ScaleCrop>false</ScaleCrop>
  <Company/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Windows User</dc:creator>
  <cp:keywords/>
  <dc:description/>
  <cp:lastModifiedBy>UA9WNA</cp:lastModifiedBy>
  <cp:revision>7</cp:revision>
  <cp:lastPrinted>2019-05-05T06:58:00Z</cp:lastPrinted>
  <dcterms:created xsi:type="dcterms:W3CDTF">2019-05-05T07:25:00Z</dcterms:created>
  <dcterms:modified xsi:type="dcterms:W3CDTF">2019-05-05T10:40:00Z</dcterms:modified>
</cp:coreProperties>
</file>